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E32B" w14:textId="77777777" w:rsidR="00F8134E" w:rsidRDefault="00C9634C">
      <w:pPr>
        <w:pStyle w:val="Heading1"/>
      </w:pPr>
      <w:r>
        <w:t>Bent Creek Homeowners Association</w:t>
      </w:r>
    </w:p>
    <w:p w14:paraId="7F93B9C4" w14:textId="77777777" w:rsidR="00F8134E" w:rsidRDefault="00C9634C">
      <w:pPr>
        <w:pStyle w:val="Heading2"/>
      </w:pPr>
      <w:r>
        <w:t>Board &amp; Annual Meeting Minutes</w:t>
      </w:r>
    </w:p>
    <w:p w14:paraId="614A898A" w14:textId="6961B0E0" w:rsidR="00F8134E" w:rsidRDefault="00C9634C">
      <w:r>
        <w:rPr>
          <w:b/>
        </w:rPr>
        <w:t xml:space="preserve">Meeting Called to Order: </w:t>
      </w:r>
      <w:r>
        <w:t>6:33 PM</w:t>
      </w:r>
      <w:r w:rsidR="00957EE3">
        <w:t xml:space="preserve"> March 3</w:t>
      </w:r>
      <w:r w:rsidR="00957EE3" w:rsidRPr="00957EE3">
        <w:rPr>
          <w:vertAlign w:val="superscript"/>
        </w:rPr>
        <w:t>rd</w:t>
      </w:r>
      <w:r w:rsidR="00957EE3">
        <w:t xml:space="preserve"> 2026</w:t>
      </w:r>
    </w:p>
    <w:p w14:paraId="038B5E5C" w14:textId="77777777" w:rsidR="00F8134E" w:rsidRDefault="00C9634C">
      <w:pPr>
        <w:pStyle w:val="Heading3"/>
      </w:pPr>
      <w:r>
        <w:t>Opening Remarks</w:t>
      </w:r>
    </w:p>
    <w:p w14:paraId="14AFA021" w14:textId="77777777" w:rsidR="00F8134E" w:rsidRDefault="00C9634C">
      <w:r>
        <w:t>The meeting was opened by President Bob Spielman, who thanked the board members for their continued commitment to the Bent Creek neighborhood. He recognized Beth Robey for her service as Treasurer and noted that she is stepping down from the role. It was announced that the HOA has transitioned to Sage Property Management for accounting and management services.</w:t>
      </w:r>
    </w:p>
    <w:p w14:paraId="309EC803" w14:textId="77777777" w:rsidR="00F8134E" w:rsidRDefault="00C9634C">
      <w:pPr>
        <w:pStyle w:val="Heading3"/>
      </w:pPr>
      <w:r>
        <w:t>Review of Prior Year Budget and Financials</w:t>
      </w:r>
    </w:p>
    <w:p w14:paraId="566BF381" w14:textId="77777777" w:rsidR="00F8134E" w:rsidRDefault="00C9634C">
      <w:r>
        <w:t>The Board reviewed the previous year’s budget and financial records line by line. Residents asked questions regarding accounting software, email design fees, legal fees, and projections for the 2026 budget. The Board explained each line item and informed residents that the 2026 budget is still being finalized pending landscaping proposals expected by April 15.</w:t>
      </w:r>
    </w:p>
    <w:p w14:paraId="06698298" w14:textId="77777777" w:rsidR="00F8134E" w:rsidRDefault="00C9634C">
      <w:pPr>
        <w:pStyle w:val="Heading3"/>
      </w:pPr>
      <w:r>
        <w:t>Legal Matters</w:t>
      </w:r>
    </w:p>
    <w:p w14:paraId="18C3B5D2" w14:textId="77777777" w:rsidR="00F8134E" w:rsidRDefault="00C9634C">
      <w:r>
        <w:t>The Board discussed ongoing legal matters involving homes past due on HOA dues and one home not in compliance with neighborhood covenants. Attorney fees related to these matters are ongoing. Sage Property Management will assist in obtaining additional legal opinions as needed.</w:t>
      </w:r>
    </w:p>
    <w:p w14:paraId="27230066" w14:textId="77777777" w:rsidR="00F8134E" w:rsidRDefault="00C9634C">
      <w:pPr>
        <w:pStyle w:val="Heading3"/>
      </w:pPr>
      <w:r>
        <w:t>Outlot at 156th Street Entrance</w:t>
      </w:r>
    </w:p>
    <w:p w14:paraId="04D30AFF" w14:textId="77777777" w:rsidR="00F8134E" w:rsidRDefault="00C9634C">
      <w:r>
        <w:t>The Board provided an update on the outlot at the 156th Street entrance. The property has been purchased by an individual considering development or selling the property back to the HOA for $40,000. Once more information is available, another meeting will be scheduled to discuss options with residents.</w:t>
      </w:r>
    </w:p>
    <w:p w14:paraId="2F59861F" w14:textId="77777777" w:rsidR="00F8134E" w:rsidRDefault="00C9634C">
      <w:pPr>
        <w:pStyle w:val="Heading3"/>
      </w:pPr>
      <w:r>
        <w:t>Transition to Sage Property Management</w:t>
      </w:r>
    </w:p>
    <w:p w14:paraId="187B108E" w14:textId="77777777" w:rsidR="00F8134E" w:rsidRDefault="00C9634C">
      <w:r>
        <w:t>Sage Property Management explained the move to outsourced management. The HOA is on a month-to-month agreement at $500 per month. Services include bookkeeping, dues collection, bill payments, handling homeowner inquiries, and covenant compliance. Sage stated a minimum 24-hour response time for inquiries.</w:t>
      </w:r>
    </w:p>
    <w:p w14:paraId="4436E164" w14:textId="77777777" w:rsidR="00F8134E" w:rsidRDefault="00C9634C">
      <w:pPr>
        <w:pStyle w:val="Heading3"/>
      </w:pPr>
      <w:r>
        <w:t>HOA Dues Increase</w:t>
      </w:r>
    </w:p>
    <w:p w14:paraId="08718FF3" w14:textId="77777777" w:rsidR="00F8134E" w:rsidRDefault="00C9634C">
      <w:r>
        <w:t>The Board explained that the increase in annual dues is due to rising legal costs, fencing maintenance along Blondo Street, and the addition of professional HOA management. Some costs are offset by reduced software expenses.</w:t>
      </w:r>
    </w:p>
    <w:p w14:paraId="07AC0FDC" w14:textId="77777777" w:rsidR="00F8134E" w:rsidRDefault="00C9634C">
      <w:pPr>
        <w:pStyle w:val="Heading3"/>
      </w:pPr>
      <w:r>
        <w:lastRenderedPageBreak/>
        <w:t>Communication with Residents</w:t>
      </w:r>
    </w:p>
    <w:p w14:paraId="6EE90F56" w14:textId="77777777" w:rsidR="00F8134E" w:rsidRDefault="00C9634C">
      <w:r>
        <w:t>The Board addressed concerns about communication, noting that mailed correspondence has been reduced due to cost. Residents were encouraged to update their email addresses with Sage Property Management and share HOA information with neighbors.</w:t>
      </w:r>
    </w:p>
    <w:p w14:paraId="7DFE3AB8" w14:textId="77777777" w:rsidR="00F8134E" w:rsidRDefault="00C9634C">
      <w:pPr>
        <w:pStyle w:val="Heading3"/>
      </w:pPr>
      <w:r>
        <w:t>Adjournment</w:t>
      </w:r>
    </w:p>
    <w:p w14:paraId="1D1F9504" w14:textId="77777777" w:rsidR="00F8134E" w:rsidRDefault="00C9634C">
      <w:r>
        <w:t>The meeting concluded following completion of questions and discussion.</w:t>
      </w:r>
    </w:p>
    <w:sectPr w:rsidR="00F8134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6232842">
    <w:abstractNumId w:val="8"/>
  </w:num>
  <w:num w:numId="2" w16cid:durableId="1243687446">
    <w:abstractNumId w:val="6"/>
  </w:num>
  <w:num w:numId="3" w16cid:durableId="1791826387">
    <w:abstractNumId w:val="5"/>
  </w:num>
  <w:num w:numId="4" w16cid:durableId="217714772">
    <w:abstractNumId w:val="4"/>
  </w:num>
  <w:num w:numId="5" w16cid:durableId="1135440898">
    <w:abstractNumId w:val="7"/>
  </w:num>
  <w:num w:numId="6" w16cid:durableId="1834253085">
    <w:abstractNumId w:val="3"/>
  </w:num>
  <w:num w:numId="7" w16cid:durableId="1126043404">
    <w:abstractNumId w:val="2"/>
  </w:num>
  <w:num w:numId="8" w16cid:durableId="1053237189">
    <w:abstractNumId w:val="1"/>
  </w:num>
  <w:num w:numId="9" w16cid:durableId="123621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32FB"/>
    <w:rsid w:val="0029639D"/>
    <w:rsid w:val="00326F90"/>
    <w:rsid w:val="00957EE3"/>
    <w:rsid w:val="00AA1D8D"/>
    <w:rsid w:val="00B47730"/>
    <w:rsid w:val="00C9634C"/>
    <w:rsid w:val="00CB0664"/>
    <w:rsid w:val="00F8134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A28BB"/>
  <w14:defaultImageDpi w14:val="300"/>
  <w15:docId w15:val="{9DAADBA3-46AC-4B0E-875B-8AD7ED68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2061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scherer</cp:lastModifiedBy>
  <cp:revision>2</cp:revision>
  <dcterms:created xsi:type="dcterms:W3CDTF">2026-04-03T19:00:00Z</dcterms:created>
  <dcterms:modified xsi:type="dcterms:W3CDTF">2026-04-03T19:00:00Z</dcterms:modified>
  <cp:category/>
</cp:coreProperties>
</file>