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22E8" w14:textId="77777777" w:rsidR="00721E7A" w:rsidRDefault="005D0701">
      <w:pPr>
        <w:rPr>
          <w:rFonts w:cs="Arial"/>
          <w:b/>
          <w:bCs/>
          <w:color w:val="222222"/>
          <w:u w:val="single"/>
          <w:shd w:val="clear" w:color="auto" w:fill="FFFFFF"/>
        </w:rPr>
      </w:pPr>
      <w:r w:rsidRPr="00513843">
        <w:rPr>
          <w:rFonts w:cs="Arial"/>
          <w:b/>
          <w:bCs/>
          <w:color w:val="222222"/>
          <w:u w:val="single"/>
          <w:shd w:val="clear" w:color="auto" w:fill="FFFFFF"/>
        </w:rPr>
        <w:t xml:space="preserve">Candlewood </w:t>
      </w:r>
      <w:r w:rsidR="00D05587" w:rsidRPr="00513843">
        <w:rPr>
          <w:rFonts w:cs="Arial"/>
          <w:b/>
          <w:bCs/>
          <w:color w:val="222222"/>
          <w:u w:val="single"/>
          <w:shd w:val="clear" w:color="auto" w:fill="FFFFFF"/>
        </w:rPr>
        <w:t>April</w:t>
      </w:r>
      <w:r w:rsidRPr="00513843">
        <w:rPr>
          <w:rFonts w:cs="Arial"/>
          <w:b/>
          <w:bCs/>
          <w:color w:val="222222"/>
          <w:u w:val="single"/>
          <w:shd w:val="clear" w:color="auto" w:fill="FFFFFF"/>
        </w:rPr>
        <w:t xml:space="preserve"> 2026 </w:t>
      </w:r>
      <w:r w:rsidR="00721E7A">
        <w:rPr>
          <w:rFonts w:cs="Arial"/>
          <w:b/>
          <w:bCs/>
          <w:color w:val="222222"/>
          <w:u w:val="single"/>
          <w:shd w:val="clear" w:color="auto" w:fill="FFFFFF"/>
        </w:rPr>
        <w:t xml:space="preserve">HOA Board </w:t>
      </w:r>
      <w:r w:rsidRPr="00513843">
        <w:rPr>
          <w:rFonts w:cs="Arial"/>
          <w:b/>
          <w:bCs/>
          <w:color w:val="222222"/>
          <w:u w:val="single"/>
          <w:shd w:val="clear" w:color="auto" w:fill="FFFFFF"/>
        </w:rPr>
        <w:t xml:space="preserve"> Meeting</w:t>
      </w:r>
    </w:p>
    <w:p w14:paraId="7080D7EB" w14:textId="54C1D865" w:rsidR="00207DFE" w:rsidRPr="00721E7A" w:rsidRDefault="00721E7A">
      <w:pPr>
        <w:rPr>
          <w:rFonts w:cs="Arial"/>
          <w:b/>
          <w:bCs/>
          <w:color w:val="222222"/>
          <w:u w:val="single"/>
          <w:shd w:val="clear" w:color="auto" w:fill="FFFFFF"/>
        </w:rPr>
      </w:pPr>
      <w:r>
        <w:rPr>
          <w:rFonts w:cs="Arial"/>
          <w:b/>
          <w:bCs/>
          <w:color w:val="222222"/>
          <w:u w:val="single"/>
          <w:shd w:val="clear" w:color="auto" w:fill="FFFFFF"/>
        </w:rPr>
        <w:t>4/14/26</w:t>
      </w:r>
      <w:r w:rsidR="005D0701" w:rsidRPr="00513843">
        <w:rPr>
          <w:rFonts w:cs="Arial"/>
          <w:b/>
          <w:bCs/>
          <w:color w:val="222222"/>
          <w:u w:val="single"/>
        </w:rPr>
        <w:br/>
      </w:r>
      <w:r w:rsidR="005D0701" w:rsidRPr="00513843">
        <w:rPr>
          <w:rFonts w:cs="Arial"/>
          <w:color w:val="222222"/>
        </w:rPr>
        <w:br/>
      </w:r>
      <w:r w:rsidR="00715CB7" w:rsidRPr="00513843">
        <w:rPr>
          <w:rFonts w:cs="Arial"/>
          <w:b/>
          <w:bCs/>
          <w:color w:val="222222"/>
          <w:shd w:val="clear" w:color="auto" w:fill="FFFFFF"/>
        </w:rPr>
        <w:t xml:space="preserve">Board </w:t>
      </w:r>
      <w:r w:rsidR="005D0701" w:rsidRPr="00513843">
        <w:rPr>
          <w:rFonts w:cs="Arial"/>
          <w:b/>
          <w:bCs/>
          <w:color w:val="222222"/>
          <w:shd w:val="clear" w:color="auto" w:fill="FFFFFF"/>
        </w:rPr>
        <w:t>Attend</w:t>
      </w:r>
      <w:r w:rsidR="00D05587" w:rsidRPr="00513843">
        <w:rPr>
          <w:rFonts w:cs="Arial"/>
          <w:b/>
          <w:bCs/>
          <w:color w:val="222222"/>
          <w:shd w:val="clear" w:color="auto" w:fill="FFFFFF"/>
        </w:rPr>
        <w:t>ees</w:t>
      </w:r>
      <w:r w:rsidR="00C02804">
        <w:rPr>
          <w:rFonts w:cs="Arial"/>
          <w:b/>
          <w:bCs/>
          <w:color w:val="222222"/>
          <w:shd w:val="clear" w:color="auto" w:fill="FFFFFF"/>
        </w:rPr>
        <w:t xml:space="preserve"> (attendees marked with ‘x’)</w:t>
      </w:r>
      <w:r w:rsidR="00D05587" w:rsidRPr="00513843">
        <w:rPr>
          <w:rFonts w:cs="Arial"/>
          <w:b/>
          <w:bCs/>
          <w:color w:val="222222"/>
          <w:shd w:val="clear" w:color="auto" w:fill="FFFFFF"/>
        </w:rPr>
        <w:t>:</w:t>
      </w:r>
    </w:p>
    <w:p w14:paraId="35C0FCF9" w14:textId="7337F0F3" w:rsidR="00207DFE" w:rsidRPr="00513843" w:rsidRDefault="00715CB7">
      <w:pPr>
        <w:rPr>
          <w:rFonts w:cs="Arial"/>
          <w:color w:val="222222"/>
          <w:shd w:val="clear" w:color="auto" w:fill="FFFFFF"/>
        </w:rPr>
      </w:pPr>
      <w:proofErr w:type="spellStart"/>
      <w:r w:rsidRPr="00513843">
        <w:rPr>
          <w:rFonts w:cs="Arial"/>
          <w:color w:val="222222"/>
          <w:shd w:val="clear" w:color="auto" w:fill="FFFFFF"/>
        </w:rPr>
        <w:t>x</w:t>
      </w:r>
      <w:r w:rsidR="005D0701" w:rsidRPr="00513843">
        <w:rPr>
          <w:rFonts w:cs="Arial"/>
          <w:color w:val="222222"/>
          <w:shd w:val="clear" w:color="auto" w:fill="FFFFFF"/>
        </w:rPr>
        <w:t>Steve</w:t>
      </w:r>
      <w:proofErr w:type="spellEnd"/>
      <w:r w:rsidR="005D0701" w:rsidRPr="00513843">
        <w:rPr>
          <w:rFonts w:cs="Arial"/>
          <w:color w:val="222222"/>
          <w:shd w:val="clear" w:color="auto" w:fill="FFFFFF"/>
        </w:rPr>
        <w:t xml:space="preserve"> Hamilton</w:t>
      </w:r>
    </w:p>
    <w:p w14:paraId="14E4BEA6" w14:textId="442396BC" w:rsidR="00207DFE" w:rsidRPr="00513843" w:rsidRDefault="00715CB7">
      <w:pPr>
        <w:rPr>
          <w:rFonts w:cs="Arial"/>
          <w:color w:val="222222"/>
          <w:shd w:val="clear" w:color="auto" w:fill="FFFFFF"/>
        </w:rPr>
      </w:pPr>
      <w:proofErr w:type="spellStart"/>
      <w:r w:rsidRPr="00513843">
        <w:rPr>
          <w:rFonts w:cs="Arial"/>
          <w:color w:val="222222"/>
          <w:shd w:val="clear" w:color="auto" w:fill="FFFFFF"/>
        </w:rPr>
        <w:t>x</w:t>
      </w:r>
      <w:r w:rsidR="005D0701" w:rsidRPr="00513843">
        <w:rPr>
          <w:rFonts w:cs="Arial"/>
          <w:color w:val="222222"/>
          <w:shd w:val="clear" w:color="auto" w:fill="FFFFFF"/>
        </w:rPr>
        <w:t>Troy</w:t>
      </w:r>
      <w:proofErr w:type="spellEnd"/>
      <w:r w:rsidR="005D0701" w:rsidRPr="00513843">
        <w:rPr>
          <w:rFonts w:cs="Arial"/>
          <w:color w:val="222222"/>
          <w:shd w:val="clear" w:color="auto" w:fill="FFFFFF"/>
        </w:rPr>
        <w:t xml:space="preserve"> Schmidtke</w:t>
      </w:r>
    </w:p>
    <w:p w14:paraId="666D59F6" w14:textId="245A78E6" w:rsidR="00207DFE" w:rsidRPr="00513843" w:rsidRDefault="00715CB7">
      <w:pPr>
        <w:rPr>
          <w:rFonts w:cs="Arial"/>
          <w:color w:val="222222"/>
          <w:shd w:val="clear" w:color="auto" w:fill="FFFFFF"/>
        </w:rPr>
      </w:pPr>
      <w:proofErr w:type="spellStart"/>
      <w:r w:rsidRPr="00513843">
        <w:rPr>
          <w:rFonts w:cs="Arial"/>
          <w:color w:val="222222"/>
          <w:shd w:val="clear" w:color="auto" w:fill="FFFFFF"/>
        </w:rPr>
        <w:t>x</w:t>
      </w:r>
      <w:r w:rsidR="005D0701" w:rsidRPr="00513843">
        <w:rPr>
          <w:rFonts w:cs="Arial"/>
          <w:color w:val="222222"/>
          <w:shd w:val="clear" w:color="auto" w:fill="FFFFFF"/>
        </w:rPr>
        <w:t>Tom</w:t>
      </w:r>
      <w:proofErr w:type="spellEnd"/>
      <w:r w:rsidR="005D0701" w:rsidRPr="00513843">
        <w:rPr>
          <w:rFonts w:cs="Arial"/>
          <w:color w:val="222222"/>
          <w:shd w:val="clear" w:color="auto" w:fill="FFFFFF"/>
        </w:rPr>
        <w:t xml:space="preserve"> Mulliga</w:t>
      </w:r>
      <w:r w:rsidR="00207DFE" w:rsidRPr="00513843">
        <w:rPr>
          <w:rFonts w:cs="Arial"/>
          <w:color w:val="222222"/>
          <w:shd w:val="clear" w:color="auto" w:fill="FFFFFF"/>
        </w:rPr>
        <w:t>n</w:t>
      </w:r>
    </w:p>
    <w:p w14:paraId="35223C3B" w14:textId="77777777" w:rsidR="00207DFE" w:rsidRPr="00513843" w:rsidRDefault="005D0701">
      <w:pPr>
        <w:rPr>
          <w:rFonts w:cs="Arial"/>
          <w:color w:val="222222"/>
          <w:shd w:val="clear" w:color="auto" w:fill="FFFFFF"/>
        </w:rPr>
      </w:pPr>
      <w:r w:rsidRPr="00513843">
        <w:rPr>
          <w:rFonts w:cs="Arial"/>
          <w:color w:val="222222"/>
          <w:shd w:val="clear" w:color="auto" w:fill="FFFFFF"/>
        </w:rPr>
        <w:t>Doug Amen</w:t>
      </w:r>
    </w:p>
    <w:p w14:paraId="2D17A32B" w14:textId="77777777" w:rsidR="00207DFE" w:rsidRPr="00513843" w:rsidRDefault="005D0701">
      <w:pPr>
        <w:rPr>
          <w:rFonts w:cs="Arial"/>
          <w:color w:val="222222"/>
          <w:shd w:val="clear" w:color="auto" w:fill="FFFFFF"/>
        </w:rPr>
      </w:pPr>
      <w:r w:rsidRPr="00513843">
        <w:rPr>
          <w:rFonts w:cs="Arial"/>
          <w:color w:val="222222"/>
          <w:shd w:val="clear" w:color="auto" w:fill="FFFFFF"/>
        </w:rPr>
        <w:t>Dorothy Beer</w:t>
      </w:r>
    </w:p>
    <w:p w14:paraId="0B5F3B60" w14:textId="77777777" w:rsidR="00207DFE" w:rsidRPr="00513843" w:rsidRDefault="005D0701">
      <w:pPr>
        <w:rPr>
          <w:rFonts w:cs="Arial"/>
          <w:color w:val="222222"/>
          <w:shd w:val="clear" w:color="auto" w:fill="FFFFFF"/>
        </w:rPr>
      </w:pPr>
      <w:r w:rsidRPr="00513843">
        <w:rPr>
          <w:rFonts w:cs="Arial"/>
          <w:color w:val="222222"/>
          <w:shd w:val="clear" w:color="auto" w:fill="FFFFFF"/>
        </w:rPr>
        <w:t>Craig O'Connor</w:t>
      </w:r>
    </w:p>
    <w:p w14:paraId="32319FD5" w14:textId="3DDCD7C9" w:rsidR="00207DFE" w:rsidRPr="00513843" w:rsidRDefault="00715CB7">
      <w:pPr>
        <w:rPr>
          <w:rFonts w:cs="Arial"/>
          <w:color w:val="222222"/>
          <w:shd w:val="clear" w:color="auto" w:fill="FFFFFF"/>
        </w:rPr>
      </w:pPr>
      <w:proofErr w:type="spellStart"/>
      <w:r w:rsidRPr="00513843">
        <w:rPr>
          <w:rFonts w:cs="Arial"/>
          <w:color w:val="222222"/>
          <w:shd w:val="clear" w:color="auto" w:fill="FFFFFF"/>
        </w:rPr>
        <w:t>x</w:t>
      </w:r>
      <w:r w:rsidR="005D0701" w:rsidRPr="00513843">
        <w:rPr>
          <w:rFonts w:cs="Arial"/>
          <w:color w:val="222222"/>
          <w:shd w:val="clear" w:color="auto" w:fill="FFFFFF"/>
        </w:rPr>
        <w:t>Craig</w:t>
      </w:r>
      <w:proofErr w:type="spellEnd"/>
      <w:r w:rsidR="005D0701" w:rsidRPr="00513843">
        <w:rPr>
          <w:rFonts w:cs="Arial"/>
          <w:color w:val="222222"/>
          <w:shd w:val="clear" w:color="auto" w:fill="FFFFFF"/>
        </w:rPr>
        <w:t xml:space="preserve"> Bassett</w:t>
      </w:r>
    </w:p>
    <w:p w14:paraId="5AB12CCE" w14:textId="77777777" w:rsidR="00207DFE" w:rsidRPr="00513843" w:rsidRDefault="00D05587">
      <w:pPr>
        <w:rPr>
          <w:rFonts w:cs="Arial"/>
          <w:color w:val="222222"/>
          <w:shd w:val="clear" w:color="auto" w:fill="FFFFFF"/>
        </w:rPr>
      </w:pPr>
      <w:r w:rsidRPr="00513843">
        <w:rPr>
          <w:rFonts w:cs="Arial"/>
          <w:color w:val="222222"/>
          <w:shd w:val="clear" w:color="auto" w:fill="FFFFFF"/>
        </w:rPr>
        <w:t>Jessica Dembinski</w:t>
      </w:r>
    </w:p>
    <w:p w14:paraId="6F1F47B0" w14:textId="5C4F17C1" w:rsidR="00D05587" w:rsidRPr="00513843" w:rsidRDefault="00715CB7">
      <w:pPr>
        <w:rPr>
          <w:rFonts w:cs="Arial"/>
          <w:color w:val="222222"/>
          <w:shd w:val="clear" w:color="auto" w:fill="FFFFFF"/>
        </w:rPr>
      </w:pPr>
      <w:proofErr w:type="spellStart"/>
      <w:r w:rsidRPr="00513843">
        <w:rPr>
          <w:rFonts w:cs="Arial"/>
          <w:color w:val="222222"/>
          <w:shd w:val="clear" w:color="auto" w:fill="FFFFFF"/>
        </w:rPr>
        <w:t>x</w:t>
      </w:r>
      <w:r w:rsidR="00D05587" w:rsidRPr="00513843">
        <w:rPr>
          <w:rFonts w:cs="Arial"/>
          <w:color w:val="222222"/>
          <w:shd w:val="clear" w:color="auto" w:fill="FFFFFF"/>
        </w:rPr>
        <w:t>Mike</w:t>
      </w:r>
      <w:proofErr w:type="spellEnd"/>
      <w:r w:rsidR="00D05587" w:rsidRPr="00513843">
        <w:rPr>
          <w:rFonts w:cs="Arial"/>
          <w:color w:val="222222"/>
          <w:shd w:val="clear" w:color="auto" w:fill="FFFFFF"/>
        </w:rPr>
        <w:t xml:space="preserve"> Mason</w:t>
      </w:r>
    </w:p>
    <w:p w14:paraId="11A4F4A0" w14:textId="38257768" w:rsidR="00207DFE" w:rsidRPr="00513843" w:rsidRDefault="005D0701">
      <w:pPr>
        <w:rPr>
          <w:rFonts w:cs="Arial"/>
          <w:b/>
          <w:bCs/>
          <w:color w:val="222222"/>
          <w:shd w:val="clear" w:color="auto" w:fill="FFFFFF"/>
        </w:rPr>
      </w:pPr>
      <w:r w:rsidRPr="00513843">
        <w:rPr>
          <w:rFonts w:cs="Arial"/>
          <w:color w:val="222222"/>
        </w:rPr>
        <w:br/>
      </w:r>
      <w:r w:rsidRPr="00513843">
        <w:rPr>
          <w:rFonts w:cs="Arial"/>
          <w:b/>
          <w:bCs/>
          <w:color w:val="222222"/>
          <w:shd w:val="clear" w:color="auto" w:fill="FFFFFF"/>
        </w:rPr>
        <w:t xml:space="preserve">Residents: </w:t>
      </w:r>
      <w:r w:rsidR="00C02804">
        <w:rPr>
          <w:rFonts w:cs="Arial"/>
          <w:b/>
          <w:bCs/>
          <w:color w:val="222222"/>
          <w:shd w:val="clear" w:color="auto" w:fill="FFFFFF"/>
        </w:rPr>
        <w:t xml:space="preserve"> None</w:t>
      </w:r>
    </w:p>
    <w:p w14:paraId="23AEEF94" w14:textId="23CF9200" w:rsidR="00E95657" w:rsidRPr="00513843" w:rsidRDefault="005D0701">
      <w:pPr>
        <w:rPr>
          <w:rFonts w:cs="Arial"/>
          <w:b/>
          <w:bCs/>
          <w:color w:val="222222"/>
          <w:shd w:val="clear" w:color="auto" w:fill="FFFFFF"/>
        </w:rPr>
      </w:pPr>
      <w:r w:rsidRPr="00513843">
        <w:rPr>
          <w:rFonts w:cs="Arial"/>
          <w:color w:val="222222"/>
        </w:rPr>
        <w:br/>
      </w:r>
      <w:r w:rsidRPr="00513843">
        <w:rPr>
          <w:rFonts w:cs="Arial"/>
          <w:color w:val="222222"/>
        </w:rPr>
        <w:br/>
      </w:r>
      <w:r w:rsidRPr="00513843">
        <w:rPr>
          <w:rFonts w:cs="Arial"/>
          <w:color w:val="222222"/>
          <w:shd w:val="clear" w:color="auto" w:fill="FFFFFF"/>
        </w:rPr>
        <w:t>Called to session 7:0</w:t>
      </w:r>
      <w:r w:rsidR="009167A1" w:rsidRPr="00513843">
        <w:rPr>
          <w:rFonts w:cs="Arial"/>
          <w:color w:val="222222"/>
          <w:shd w:val="clear" w:color="auto" w:fill="FFFFFF"/>
        </w:rPr>
        <w:t>2</w:t>
      </w:r>
      <w:r w:rsidRPr="00513843">
        <w:rPr>
          <w:rFonts w:cs="Arial"/>
          <w:color w:val="222222"/>
        </w:rPr>
        <w:br/>
      </w:r>
      <w:r w:rsidRPr="00513843">
        <w:rPr>
          <w:rFonts w:cs="Arial"/>
          <w:color w:val="222222"/>
        </w:rPr>
        <w:br/>
      </w:r>
      <w:r w:rsidRPr="00513843">
        <w:rPr>
          <w:rFonts w:cs="Arial"/>
          <w:color w:val="222222"/>
        </w:rPr>
        <w:br/>
      </w:r>
      <w:r w:rsidR="006D002C" w:rsidRPr="00513843">
        <w:rPr>
          <w:rFonts w:cs="Arial"/>
          <w:b/>
          <w:bCs/>
          <w:color w:val="222222"/>
          <w:shd w:val="clear" w:color="auto" w:fill="FFFFFF"/>
        </w:rPr>
        <w:t>March</w:t>
      </w:r>
      <w:r w:rsidRPr="00513843">
        <w:rPr>
          <w:rFonts w:cs="Arial"/>
          <w:b/>
          <w:bCs/>
          <w:color w:val="222222"/>
          <w:shd w:val="clear" w:color="auto" w:fill="FFFFFF"/>
        </w:rPr>
        <w:t xml:space="preserve"> Minutes</w:t>
      </w:r>
      <w:r w:rsidRPr="00513843">
        <w:rPr>
          <w:rFonts w:cs="Arial"/>
          <w:color w:val="222222"/>
          <w:shd w:val="clear" w:color="auto" w:fill="FFFFFF"/>
        </w:rPr>
        <w:t xml:space="preserve">:  </w:t>
      </w:r>
      <w:r w:rsidR="009167A1" w:rsidRPr="00513843">
        <w:rPr>
          <w:rFonts w:cs="Arial"/>
          <w:color w:val="222222"/>
          <w:shd w:val="clear" w:color="auto" w:fill="FFFFFF"/>
        </w:rPr>
        <w:t xml:space="preserve"> Troy </w:t>
      </w:r>
      <w:r w:rsidRPr="00513843">
        <w:rPr>
          <w:rFonts w:cs="Arial"/>
          <w:color w:val="222222"/>
          <w:shd w:val="clear" w:color="auto" w:fill="FFFFFF"/>
        </w:rPr>
        <w:t xml:space="preserve">- moved.   </w:t>
      </w:r>
      <w:r w:rsidR="009167A1" w:rsidRPr="00513843">
        <w:rPr>
          <w:rFonts w:cs="Arial"/>
          <w:color w:val="222222"/>
          <w:shd w:val="clear" w:color="auto" w:fill="FFFFFF"/>
        </w:rPr>
        <w:t xml:space="preserve"> Craig </w:t>
      </w:r>
      <w:r w:rsidRPr="00513843">
        <w:rPr>
          <w:rFonts w:cs="Arial"/>
          <w:color w:val="222222"/>
          <w:shd w:val="clear" w:color="auto" w:fill="FFFFFF"/>
        </w:rPr>
        <w:t>-seconded. Approved-all</w:t>
      </w:r>
      <w:r w:rsidRPr="00513843">
        <w:rPr>
          <w:rFonts w:cs="Arial"/>
          <w:color w:val="222222"/>
        </w:rPr>
        <w:br/>
      </w:r>
    </w:p>
    <w:p w14:paraId="50011CCD" w14:textId="63A09CDE" w:rsidR="005D0701" w:rsidRPr="00513843" w:rsidRDefault="005D0701">
      <w:pPr>
        <w:rPr>
          <w:rFonts w:cs="Arial"/>
          <w:b/>
          <w:bCs/>
          <w:color w:val="222222"/>
          <w:shd w:val="clear" w:color="auto" w:fill="FFFFFF"/>
        </w:rPr>
      </w:pPr>
      <w:r w:rsidRPr="00513843">
        <w:rPr>
          <w:rFonts w:cs="Arial"/>
          <w:b/>
          <w:bCs/>
          <w:color w:val="222222"/>
          <w:shd w:val="clear" w:color="auto" w:fill="FFFFFF"/>
        </w:rPr>
        <w:t>Treasurer's report: Dorothy Beer</w:t>
      </w:r>
    </w:p>
    <w:p w14:paraId="72614CA0" w14:textId="6A26837C" w:rsidR="006D002C" w:rsidRPr="00513843" w:rsidRDefault="006D002C" w:rsidP="006D002C">
      <w:pPr>
        <w:spacing w:line="259" w:lineRule="auto"/>
        <w:contextualSpacing/>
      </w:pPr>
      <w:r w:rsidRPr="00513843">
        <w:t>Donations for Park Project   4/13/26   24 donations = $7118</w:t>
      </w:r>
      <w:r w:rsidR="00513843" w:rsidRPr="00513843">
        <w:t xml:space="preserve">.  Group decided to promote continued fundraising at the pancake event. </w:t>
      </w:r>
    </w:p>
    <w:p w14:paraId="28B88F66" w14:textId="77777777" w:rsidR="00513843" w:rsidRPr="00513843" w:rsidRDefault="00513843" w:rsidP="006D002C">
      <w:pPr>
        <w:spacing w:line="259" w:lineRule="auto"/>
        <w:contextualSpacing/>
      </w:pPr>
    </w:p>
    <w:p w14:paraId="256C08A2" w14:textId="23F991E6" w:rsidR="00E95657" w:rsidRPr="00513843" w:rsidRDefault="00E95657" w:rsidP="00E95657">
      <w:pPr>
        <w:jc w:val="both"/>
        <w:rPr>
          <w:u w:val="single"/>
        </w:rPr>
      </w:pPr>
      <w:r w:rsidRPr="00513843">
        <w:rPr>
          <w:u w:val="single"/>
        </w:rPr>
        <w:t>March’s Budget Comparison</w:t>
      </w:r>
    </w:p>
    <w:p w14:paraId="3C93ECF8" w14:textId="77777777" w:rsidR="00E95657" w:rsidRPr="00513843" w:rsidRDefault="00E95657" w:rsidP="00E95657">
      <w:pPr>
        <w:jc w:val="both"/>
      </w:pPr>
      <w:r w:rsidRPr="00513843">
        <w:rPr>
          <w:b/>
        </w:rPr>
        <w:t xml:space="preserve">Income:  </w:t>
      </w:r>
    </w:p>
    <w:p w14:paraId="586A60C4" w14:textId="48B3361E" w:rsidR="00513843" w:rsidRPr="00513843" w:rsidRDefault="00E95657" w:rsidP="00513843">
      <w:pPr>
        <w:spacing w:line="259" w:lineRule="auto"/>
        <w:contextualSpacing/>
      </w:pPr>
      <w:r w:rsidRPr="00513843">
        <w:t xml:space="preserve">Income for the month was $36,945.94, in dues and $899 in donations for the park </w:t>
      </w:r>
      <w:proofErr w:type="spellStart"/>
      <w:r w:rsidRPr="00513843">
        <w:t>project,for</w:t>
      </w:r>
      <w:proofErr w:type="spellEnd"/>
      <w:r w:rsidRPr="00513843">
        <w:t xml:space="preserve"> a total of $37,745.94. </w:t>
      </w:r>
      <w:r w:rsidR="00513843" w:rsidRPr="00513843">
        <w:t xml:space="preserve">  </w:t>
      </w:r>
    </w:p>
    <w:p w14:paraId="3FC4014D" w14:textId="040F11C7" w:rsidR="00E95657" w:rsidRPr="00513843" w:rsidRDefault="00E95657" w:rsidP="00E95657">
      <w:pPr>
        <w:jc w:val="both"/>
      </w:pPr>
    </w:p>
    <w:p w14:paraId="5D72C408" w14:textId="77777777" w:rsidR="00E95657" w:rsidRPr="00513843" w:rsidRDefault="00E95657" w:rsidP="00E95657">
      <w:pPr>
        <w:jc w:val="both"/>
      </w:pPr>
      <w:r w:rsidRPr="00513843">
        <w:rPr>
          <w:b/>
        </w:rPr>
        <w:lastRenderedPageBreak/>
        <w:t>Expenses:</w:t>
      </w:r>
    </w:p>
    <w:p w14:paraId="5E4B497C" w14:textId="385EEC69" w:rsidR="00E95657" w:rsidRPr="00513843" w:rsidRDefault="00E95657" w:rsidP="00E95657">
      <w:pPr>
        <w:jc w:val="both"/>
      </w:pPr>
      <w:r w:rsidRPr="00513843">
        <w:t>Total expenses for the month were $1,698.16.  This was comprised of Utilities, Grounds, and  Management fees.</w:t>
      </w:r>
    </w:p>
    <w:p w14:paraId="417C3A29" w14:textId="3236BD35" w:rsidR="00E95657" w:rsidRDefault="00E95657" w:rsidP="00E95657">
      <w:pPr>
        <w:jc w:val="both"/>
      </w:pPr>
      <w:r w:rsidRPr="00513843">
        <w:rPr>
          <w:b/>
        </w:rPr>
        <w:t xml:space="preserve">Cash Assets </w:t>
      </w:r>
      <w:r w:rsidRPr="00513843">
        <w:t>were $258,285.70 at the end of the month.  Included in the cash assets are Operating Funds and Savings of $123,472.52 and Lake Reserve Fund $26,866.10 and a Lake Reserve CD of $107, 947.08.</w:t>
      </w:r>
      <w:r w:rsidR="00513843" w:rsidRPr="00513843">
        <w:t xml:space="preserve"> </w:t>
      </w:r>
      <w:r w:rsidR="009167A1" w:rsidRPr="00513843">
        <w:t xml:space="preserve"> </w:t>
      </w:r>
    </w:p>
    <w:p w14:paraId="028D6E98" w14:textId="79055B97" w:rsidR="00C02804" w:rsidRPr="00C02804" w:rsidRDefault="00C02804" w:rsidP="00C02804">
      <w:pPr>
        <w:rPr>
          <w:rFonts w:ascii="Arial" w:hAnsi="Arial" w:cs="Times New Roman"/>
          <w:color w:val="1F497D"/>
          <w:szCs w:val="22"/>
        </w:rPr>
      </w:pPr>
      <w:r w:rsidRPr="00C02804">
        <w:rPr>
          <w:rFonts w:cs="Times New Roman"/>
          <w:szCs w:val="22"/>
        </w:rPr>
        <w:t>Steve explained that the lake account last year was $3474 over budget last year.  We transferred money from lake reserve to general at end of year.  In January we voted to use the lake reserve and any unused lake budget from this year for the park project if needed.  Result, we are good and don’t need to transfer any lake money.  Meeting minutes should show this action</w:t>
      </w:r>
      <w:r>
        <w:rPr>
          <w:rFonts w:ascii="Arial" w:hAnsi="Arial" w:cs="Times New Roman"/>
          <w:color w:val="1F497D"/>
          <w:szCs w:val="22"/>
        </w:rPr>
        <w:t xml:space="preserve">.  </w:t>
      </w:r>
    </w:p>
    <w:p w14:paraId="20D724B6" w14:textId="1CD0EC03" w:rsidR="009167A1" w:rsidRPr="00513843" w:rsidRDefault="00E95657" w:rsidP="00E95657">
      <w:pPr>
        <w:jc w:val="both"/>
      </w:pPr>
      <w:r w:rsidRPr="00513843">
        <w:t>Association dues were due March 1</w:t>
      </w:r>
      <w:r w:rsidRPr="00513843">
        <w:rPr>
          <w:vertAlign w:val="superscript"/>
        </w:rPr>
        <w:t>st</w:t>
      </w:r>
      <w:r w:rsidRPr="00513843">
        <w:t xml:space="preserve"> and became delinquent March 31</w:t>
      </w:r>
      <w:r w:rsidRPr="00513843">
        <w:rPr>
          <w:vertAlign w:val="superscript"/>
        </w:rPr>
        <w:t>st</w:t>
      </w:r>
      <w:r w:rsidRPr="00513843">
        <w:t>. As of today, there are 78 homeowners with delinquent dues totaling $26,051.67. Second notices will be sent.</w:t>
      </w:r>
      <w:r w:rsidR="00513843" w:rsidRPr="00513843">
        <w:t xml:space="preserve">  There were 24 delinquents at the end of December.  Of those 14 </w:t>
      </w:r>
      <w:r w:rsidR="00B72B92">
        <w:t xml:space="preserve">liens </w:t>
      </w:r>
      <w:r w:rsidR="00513843" w:rsidRPr="00513843">
        <w:t xml:space="preserve">were filed.  There have been an additional 7 </w:t>
      </w:r>
      <w:r w:rsidR="00B72B92">
        <w:t xml:space="preserve">liens </w:t>
      </w:r>
      <w:r w:rsidR="00513843" w:rsidRPr="00513843">
        <w:t>filed for a total of 21.</w:t>
      </w:r>
    </w:p>
    <w:p w14:paraId="6802C6E2" w14:textId="36BC181C" w:rsidR="00B72B92" w:rsidRDefault="005D0701" w:rsidP="00E95657">
      <w:pPr>
        <w:jc w:val="both"/>
        <w:rPr>
          <w:rFonts w:cs="Arial"/>
          <w:color w:val="222222"/>
          <w:shd w:val="clear" w:color="auto" w:fill="FFFFFF"/>
        </w:rPr>
      </w:pPr>
      <w:r w:rsidRPr="00513843">
        <w:rPr>
          <w:rFonts w:cs="Arial"/>
          <w:color w:val="222222"/>
        </w:rPr>
        <w:br/>
      </w:r>
      <w:r w:rsidRPr="00513843">
        <w:rPr>
          <w:rFonts w:cs="Arial"/>
          <w:color w:val="222222"/>
        </w:rPr>
        <w:br/>
      </w:r>
      <w:r w:rsidRPr="00513843">
        <w:rPr>
          <w:rFonts w:cs="Arial"/>
          <w:color w:val="222222"/>
          <w:shd w:val="clear" w:color="auto" w:fill="FFFFFF"/>
        </w:rPr>
        <w:t>Approval of Treasurer's repor</w:t>
      </w:r>
      <w:r w:rsidR="00B72B92">
        <w:rPr>
          <w:rFonts w:cs="Arial"/>
          <w:color w:val="222222"/>
          <w:shd w:val="clear" w:color="auto" w:fill="FFFFFF"/>
        </w:rPr>
        <w:t xml:space="preserve">t.  Troy motioned.  Craig seconded. Approved all. </w:t>
      </w:r>
    </w:p>
    <w:p w14:paraId="0EA9AE2F" w14:textId="4ED14D92" w:rsidR="005D0701" w:rsidRPr="00513843" w:rsidRDefault="005D0701" w:rsidP="00E95657">
      <w:pPr>
        <w:jc w:val="both"/>
      </w:pPr>
      <w:r w:rsidRPr="00513843">
        <w:rPr>
          <w:rFonts w:cs="Arial"/>
          <w:color w:val="222222"/>
        </w:rPr>
        <w:br/>
      </w:r>
      <w:r w:rsidRPr="00513843">
        <w:rPr>
          <w:rFonts w:cs="Arial"/>
          <w:color w:val="222222"/>
        </w:rPr>
        <w:br/>
      </w:r>
      <w:r w:rsidRPr="00513843">
        <w:rPr>
          <w:rFonts w:cs="Arial"/>
          <w:b/>
          <w:bCs/>
          <w:color w:val="222222"/>
          <w:shd w:val="clear" w:color="auto" w:fill="FFFFFF"/>
        </w:rPr>
        <w:t>APR requests</w:t>
      </w:r>
      <w:r w:rsidRPr="00513843">
        <w:rPr>
          <w:rFonts w:cs="Arial"/>
          <w:color w:val="222222"/>
          <w:shd w:val="clear" w:color="auto" w:fill="FFFFFF"/>
        </w:rPr>
        <w:t xml:space="preserve">-Dale Ingliss provided update to Board by email and read by Steve Hamiliton.  </w:t>
      </w:r>
    </w:p>
    <w:p w14:paraId="16792568" w14:textId="0423BA3A" w:rsidR="00207DFE" w:rsidRPr="00513843" w:rsidRDefault="00207DFE" w:rsidP="00207DFE">
      <w:pPr>
        <w:rPr>
          <w:rFonts w:eastAsia="Times New Roman" w:cs="Helvetica"/>
        </w:rPr>
      </w:pPr>
      <w:r w:rsidRPr="00513843">
        <w:rPr>
          <w:rFonts w:eastAsia="Times New Roman" w:cs="Helvetica"/>
        </w:rPr>
        <w:t> These requests were approved; none disapproved.</w:t>
      </w:r>
    </w:p>
    <w:p w14:paraId="409CD276" w14:textId="77777777" w:rsidR="00207DFE" w:rsidRPr="00513843" w:rsidRDefault="00207DFE" w:rsidP="00207DFE">
      <w:pPr>
        <w:rPr>
          <w:rFonts w:eastAsia="Times New Roman" w:cs="Helvetica"/>
        </w:rPr>
      </w:pPr>
      <w:r w:rsidRPr="00513843">
        <w:rPr>
          <w:rFonts w:eastAsia="Times New Roman" w:cs="Helvetica"/>
        </w:rPr>
        <w:t>- Salvador, 1005 N 129th Cir, new siding</w:t>
      </w:r>
    </w:p>
    <w:p w14:paraId="5B42BDE0" w14:textId="77777777" w:rsidR="00207DFE" w:rsidRPr="00513843" w:rsidRDefault="00207DFE" w:rsidP="00207DFE">
      <w:pPr>
        <w:rPr>
          <w:rFonts w:eastAsia="Times New Roman" w:cs="Helvetica"/>
        </w:rPr>
      </w:pPr>
      <w:r w:rsidRPr="00513843">
        <w:rPr>
          <w:rFonts w:eastAsia="Times New Roman" w:cs="Helvetica"/>
        </w:rPr>
        <w:t>- Dugger, 12536 Burt Street, new pavers for back patio and walkway along shoreline; replacement of cap on shoreline retaining wall</w:t>
      </w:r>
    </w:p>
    <w:p w14:paraId="2A7B1F61" w14:textId="3EBDB139" w:rsidR="00207DFE" w:rsidRPr="00513843" w:rsidRDefault="00207DFE" w:rsidP="00207DFE">
      <w:pPr>
        <w:rPr>
          <w:rFonts w:eastAsia="Times New Roman" w:cs="Helvetica"/>
        </w:rPr>
      </w:pPr>
      <w:r w:rsidRPr="00513843">
        <w:rPr>
          <w:rFonts w:eastAsia="Times New Roman" w:cs="Helvetica"/>
        </w:rPr>
        <w:t>- Silcox, 12</w:t>
      </w:r>
      <w:r w:rsidR="003C643D">
        <w:rPr>
          <w:rFonts w:eastAsia="Times New Roman" w:cs="Helvetica"/>
        </w:rPr>
        <w:t>6</w:t>
      </w:r>
      <w:r w:rsidRPr="00513843">
        <w:rPr>
          <w:rFonts w:eastAsia="Times New Roman" w:cs="Helvetica"/>
        </w:rPr>
        <w:t>36 Burt Street, above-ground pool and related items</w:t>
      </w:r>
    </w:p>
    <w:p w14:paraId="506FA062" w14:textId="77777777" w:rsidR="00207DFE" w:rsidRPr="00513843" w:rsidRDefault="00207DFE" w:rsidP="00207DFE">
      <w:pPr>
        <w:rPr>
          <w:rFonts w:eastAsia="Times New Roman" w:cs="Helvetica"/>
        </w:rPr>
      </w:pPr>
      <w:r w:rsidRPr="00513843">
        <w:rPr>
          <w:rFonts w:eastAsia="Times New Roman" w:cs="Helvetica"/>
        </w:rPr>
        <w:t>- Stubblefield, 12723 Izard St, siding</w:t>
      </w:r>
    </w:p>
    <w:p w14:paraId="6568A8C4" w14:textId="77777777" w:rsidR="00207DFE" w:rsidRPr="00513843" w:rsidRDefault="00207DFE" w:rsidP="00207DFE">
      <w:pPr>
        <w:rPr>
          <w:rFonts w:eastAsia="Times New Roman" w:cs="Helvetica"/>
        </w:rPr>
      </w:pPr>
      <w:r w:rsidRPr="00513843">
        <w:rPr>
          <w:rFonts w:eastAsia="Times New Roman" w:cs="Helvetica"/>
        </w:rPr>
        <w:t xml:space="preserve">- </w:t>
      </w:r>
      <w:proofErr w:type="spellStart"/>
      <w:r w:rsidRPr="00513843">
        <w:rPr>
          <w:rFonts w:eastAsia="Times New Roman" w:cs="Helvetica"/>
        </w:rPr>
        <w:t>Nashleanas</w:t>
      </w:r>
      <w:proofErr w:type="spellEnd"/>
      <w:r w:rsidRPr="00513843">
        <w:rPr>
          <w:rFonts w:eastAsia="Times New Roman" w:cs="Helvetica"/>
        </w:rPr>
        <w:t>, 12330 Parker Circle, landscaping</w:t>
      </w:r>
    </w:p>
    <w:p w14:paraId="7B1F46E2" w14:textId="77777777" w:rsidR="00207DFE" w:rsidRPr="00513843" w:rsidRDefault="00207DFE" w:rsidP="00207DFE">
      <w:pPr>
        <w:rPr>
          <w:rFonts w:eastAsia="Times New Roman" w:cs="Helvetica"/>
        </w:rPr>
      </w:pPr>
      <w:r w:rsidRPr="00513843">
        <w:rPr>
          <w:rFonts w:eastAsia="Times New Roman" w:cs="Helvetica"/>
        </w:rPr>
        <w:t>- Brittan, 1406 N. 126th Street, concrete trash pad and sidewalk to it</w:t>
      </w:r>
    </w:p>
    <w:p w14:paraId="351E5D17" w14:textId="77777777" w:rsidR="00C02804" w:rsidRDefault="005D0701" w:rsidP="005D0701">
      <w:pPr>
        <w:rPr>
          <w:rFonts w:cs="Arial"/>
          <w:color w:val="222222"/>
        </w:rPr>
      </w:pPr>
      <w:r w:rsidRPr="00513843">
        <w:rPr>
          <w:rFonts w:cs="Arial"/>
          <w:color w:val="222222"/>
        </w:rPr>
        <w:br/>
      </w:r>
    </w:p>
    <w:p w14:paraId="37B7E585" w14:textId="1062B09E" w:rsidR="005D0701" w:rsidRPr="00513843" w:rsidRDefault="005D0701" w:rsidP="005D0701">
      <w:pPr>
        <w:rPr>
          <w:rFonts w:cs="Arial"/>
          <w:color w:val="222222"/>
          <w:shd w:val="clear" w:color="auto" w:fill="FFFFFF"/>
        </w:rPr>
      </w:pPr>
      <w:r w:rsidRPr="00513843">
        <w:rPr>
          <w:rFonts w:cs="Arial"/>
          <w:color w:val="222222"/>
        </w:rPr>
        <w:lastRenderedPageBreak/>
        <w:br/>
      </w:r>
      <w:r w:rsidRPr="00513843">
        <w:rPr>
          <w:rFonts w:cs="Arial"/>
          <w:b/>
          <w:bCs/>
          <w:color w:val="222222"/>
          <w:shd w:val="clear" w:color="auto" w:fill="FFFFFF"/>
        </w:rPr>
        <w:t>Grounds- Craig O'Connor:</w:t>
      </w:r>
      <w:r w:rsidRPr="00513843">
        <w:rPr>
          <w:rFonts w:cs="Arial"/>
          <w:color w:val="222222"/>
          <w:shd w:val="clear" w:color="auto" w:fill="FFFFFF"/>
        </w:rPr>
        <w:t xml:space="preserve"> </w:t>
      </w:r>
    </w:p>
    <w:p w14:paraId="32CCF3F3" w14:textId="041BCEB8" w:rsidR="00D50D19" w:rsidRDefault="00B17135" w:rsidP="00B17135">
      <w:r w:rsidRPr="00513843">
        <w:t>132</w:t>
      </w:r>
      <w:r w:rsidRPr="00513843">
        <w:rPr>
          <w:vertAlign w:val="superscript"/>
        </w:rPr>
        <w:t>nd</w:t>
      </w:r>
      <w:r w:rsidRPr="00513843">
        <w:t xml:space="preserve"> Roundabout – The light pole has been replaced</w:t>
      </w:r>
      <w:r w:rsidR="00423E2A">
        <w:t xml:space="preserve"> and </w:t>
      </w:r>
      <w:r w:rsidRPr="00513843">
        <w:t>is no</w:t>
      </w:r>
      <w:r w:rsidR="00423E2A">
        <w:t>w</w:t>
      </w:r>
      <w:r w:rsidRPr="00513843">
        <w:t xml:space="preserve"> operating correctly </w:t>
      </w:r>
      <w:r w:rsidR="00423E2A">
        <w:t xml:space="preserve">but we do not have power to the roundabout.   </w:t>
      </w:r>
    </w:p>
    <w:p w14:paraId="1117AB62" w14:textId="694399FE" w:rsidR="00B17135" w:rsidRPr="00513843" w:rsidRDefault="00D50D19" w:rsidP="00B17135">
      <w:r>
        <w:t xml:space="preserve">Steve has met Universal Electric to get a quote to get power to the </w:t>
      </w:r>
      <w:proofErr w:type="spellStart"/>
      <w:r>
        <w:t>round about</w:t>
      </w:r>
      <w:proofErr w:type="spellEnd"/>
      <w:r>
        <w:t xml:space="preserve">. </w:t>
      </w:r>
      <w:r w:rsidR="00B17135" w:rsidRPr="00513843">
        <w:t xml:space="preserve">  </w:t>
      </w:r>
    </w:p>
    <w:p w14:paraId="5416921C" w14:textId="77777777" w:rsidR="00B17135" w:rsidRPr="00513843" w:rsidRDefault="00B17135" w:rsidP="00B17135">
      <w:r w:rsidRPr="00513843">
        <w:t xml:space="preserve">Items Pending on better weather: </w:t>
      </w:r>
    </w:p>
    <w:p w14:paraId="00F02F44" w14:textId="77777777" w:rsidR="00B17135" w:rsidRPr="00513843" w:rsidRDefault="00B17135" w:rsidP="00B17135">
      <w:pPr>
        <w:pStyle w:val="ListParagraph"/>
        <w:numPr>
          <w:ilvl w:val="0"/>
          <w:numId w:val="2"/>
        </w:numPr>
        <w:spacing w:line="256" w:lineRule="auto"/>
      </w:pPr>
      <w:r w:rsidRPr="00513843">
        <w:t xml:space="preserve">Replace missing boulders on the concrete area on the east side on the park.  Some boulders were removed and placed around the front of the picnic shelters near the lake. </w:t>
      </w:r>
    </w:p>
    <w:p w14:paraId="1951F72E" w14:textId="77777777" w:rsidR="00B17135" w:rsidRPr="00513843" w:rsidRDefault="00B17135" w:rsidP="00B17135">
      <w:pPr>
        <w:pStyle w:val="ListParagraph"/>
        <w:numPr>
          <w:ilvl w:val="0"/>
          <w:numId w:val="2"/>
        </w:numPr>
        <w:spacing w:line="256" w:lineRule="auto"/>
      </w:pPr>
      <w:r w:rsidRPr="00513843">
        <w:t xml:space="preserve">  Replace the wood on the park benches and have added trash can structures for the cans at the park like those on the dam. We want to try and keep the trash cans out of sight and secure.</w:t>
      </w:r>
    </w:p>
    <w:p w14:paraId="78847161" w14:textId="77777777" w:rsidR="00B17135" w:rsidRPr="00513843" w:rsidRDefault="00B17135" w:rsidP="00B17135">
      <w:pPr>
        <w:pStyle w:val="ListParagraph"/>
        <w:numPr>
          <w:ilvl w:val="0"/>
          <w:numId w:val="2"/>
        </w:numPr>
        <w:spacing w:line="256" w:lineRule="auto"/>
      </w:pPr>
      <w:r w:rsidRPr="00513843">
        <w:t xml:space="preserve">  Inspect the top of the sea wall and make repairs as needed.   We plan to do these in house for materials cost only.  </w:t>
      </w:r>
    </w:p>
    <w:p w14:paraId="0BFEA17F" w14:textId="6571D065" w:rsidR="00B17135" w:rsidRPr="00513843" w:rsidRDefault="00B17135" w:rsidP="00B17135">
      <w:r w:rsidRPr="00513843">
        <w:t>Memorial Bench will be placed on the concrete pad on the e</w:t>
      </w:r>
      <w:r w:rsidR="00E90195">
        <w:t>a</w:t>
      </w:r>
      <w:r w:rsidRPr="00513843">
        <w:t xml:space="preserve">st side of the park. </w:t>
      </w:r>
    </w:p>
    <w:p w14:paraId="42863BC2" w14:textId="77777777" w:rsidR="00B17135" w:rsidRPr="00513843" w:rsidRDefault="00B17135" w:rsidP="00B17135">
      <w:r w:rsidRPr="00513843">
        <w:t xml:space="preserve">The spring </w:t>
      </w:r>
      <w:proofErr w:type="spellStart"/>
      <w:r w:rsidRPr="00513843">
        <w:t>clean up</w:t>
      </w:r>
      <w:proofErr w:type="spellEnd"/>
      <w:r w:rsidRPr="00513843">
        <w:t xml:space="preserve"> was completed by the lawn contractor, leaves blown out of beds, ornamental grasses cut down, turf area’s mowed , pre-emergent fertilizer applied to turf and landscape beds. Beds were all re mulched. </w:t>
      </w:r>
    </w:p>
    <w:p w14:paraId="797A90B6" w14:textId="68E5FDF7" w:rsidR="00E90195" w:rsidRDefault="005D0701" w:rsidP="005D0701">
      <w:pPr>
        <w:rPr>
          <w:rFonts w:cs="Arial"/>
          <w:b/>
          <w:bCs/>
          <w:color w:val="222222"/>
          <w:shd w:val="clear" w:color="auto" w:fill="FFFFFF"/>
        </w:rPr>
      </w:pPr>
      <w:r w:rsidRPr="00513843">
        <w:rPr>
          <w:rFonts w:cs="Arial"/>
          <w:color w:val="222222"/>
        </w:rPr>
        <w:br/>
      </w:r>
      <w:r w:rsidRPr="00513843">
        <w:rPr>
          <w:rFonts w:cs="Arial"/>
          <w:b/>
          <w:bCs/>
          <w:color w:val="222222"/>
          <w:shd w:val="clear" w:color="auto" w:fill="FFFFFF"/>
        </w:rPr>
        <w:t xml:space="preserve">Lake committee: Craig Bassett- </w:t>
      </w:r>
    </w:p>
    <w:p w14:paraId="04CA7056" w14:textId="77777777" w:rsidR="00376986" w:rsidRPr="00C02804" w:rsidRDefault="00E90195" w:rsidP="005D0701">
      <w:pPr>
        <w:rPr>
          <w:rFonts w:cs="Arial"/>
          <w:color w:val="222222"/>
          <w:shd w:val="clear" w:color="auto" w:fill="FFFFFF"/>
        </w:rPr>
      </w:pPr>
      <w:r w:rsidRPr="00C02804">
        <w:rPr>
          <w:rFonts w:cs="Arial"/>
          <w:color w:val="222222"/>
          <w:shd w:val="clear" w:color="auto" w:fill="FFFFFF"/>
        </w:rPr>
        <w:t xml:space="preserve">Transducers go in by Nebraska Lakes on Wednesday 4/15.  Bluegill, crappie and Redeye will be added. </w:t>
      </w:r>
      <w:r w:rsidR="00376986" w:rsidRPr="00C02804">
        <w:rPr>
          <w:rFonts w:cs="Arial"/>
          <w:color w:val="222222"/>
          <w:shd w:val="clear" w:color="auto" w:fill="FFFFFF"/>
        </w:rPr>
        <w:t xml:space="preserve">Herbicide will be applied mid may to the lake. </w:t>
      </w:r>
    </w:p>
    <w:p w14:paraId="30F4180A" w14:textId="1269CD81" w:rsidR="00207DFE" w:rsidRDefault="00376986" w:rsidP="005D0701">
      <w:pPr>
        <w:rPr>
          <w:rFonts w:cs="Arial"/>
          <w:color w:val="222222"/>
          <w:shd w:val="clear" w:color="auto" w:fill="FFFFFF"/>
        </w:rPr>
      </w:pPr>
      <w:r w:rsidRPr="00C02804">
        <w:rPr>
          <w:rFonts w:cs="Arial"/>
          <w:color w:val="222222"/>
          <w:shd w:val="clear" w:color="auto" w:fill="FFFFFF"/>
        </w:rPr>
        <w:t>Holding off on flower placement at 132</w:t>
      </w:r>
      <w:r w:rsidRPr="00C02804">
        <w:rPr>
          <w:rFonts w:cs="Arial"/>
          <w:color w:val="222222"/>
          <w:shd w:val="clear" w:color="auto" w:fill="FFFFFF"/>
          <w:vertAlign w:val="superscript"/>
        </w:rPr>
        <w:t>nd</w:t>
      </w:r>
      <w:r w:rsidRPr="00C02804">
        <w:rPr>
          <w:rFonts w:cs="Arial"/>
          <w:color w:val="222222"/>
          <w:shd w:val="clear" w:color="auto" w:fill="FFFFFF"/>
        </w:rPr>
        <w:t xml:space="preserve"> entrance until we get power to the roundabout</w:t>
      </w:r>
      <w:r w:rsidR="005D0701" w:rsidRPr="00513843">
        <w:rPr>
          <w:rFonts w:cs="Arial"/>
          <w:color w:val="222222"/>
        </w:rPr>
        <w:br/>
      </w:r>
      <w:r w:rsidR="005D0701" w:rsidRPr="00513843">
        <w:rPr>
          <w:rFonts w:cs="Arial"/>
          <w:color w:val="222222"/>
        </w:rPr>
        <w:br/>
      </w:r>
      <w:r w:rsidR="005D0701" w:rsidRPr="00513843">
        <w:rPr>
          <w:rFonts w:cs="Arial"/>
          <w:b/>
          <w:bCs/>
          <w:color w:val="222222"/>
          <w:shd w:val="clear" w:color="auto" w:fill="FFFFFF"/>
        </w:rPr>
        <w:t>URC (Linda Hamilton)</w:t>
      </w:r>
      <w:r w:rsidR="005D0701" w:rsidRPr="00513843">
        <w:rPr>
          <w:rFonts w:cs="Arial"/>
          <w:color w:val="222222"/>
          <w:shd w:val="clear" w:color="auto" w:fill="FFFFFF"/>
        </w:rPr>
        <w:t xml:space="preserve">- </w:t>
      </w:r>
    </w:p>
    <w:p w14:paraId="245F69E4" w14:textId="6F7539EA" w:rsidR="00207DFE" w:rsidRPr="00513843" w:rsidRDefault="00376986" w:rsidP="005D0701">
      <w:pPr>
        <w:rPr>
          <w:rFonts w:cs="Arial"/>
          <w:color w:val="222222"/>
        </w:rPr>
      </w:pPr>
      <w:r>
        <w:rPr>
          <w:rFonts w:cs="Arial"/>
          <w:color w:val="222222"/>
          <w:shd w:val="clear" w:color="auto" w:fill="FFFFFF"/>
        </w:rPr>
        <w:t xml:space="preserve">Continued enforcement on visible trash cans and project that </w:t>
      </w:r>
      <w:proofErr w:type="spellStart"/>
      <w:r>
        <w:rPr>
          <w:rFonts w:cs="Arial"/>
          <w:color w:val="222222"/>
          <w:shd w:val="clear" w:color="auto" w:fill="FFFFFF"/>
        </w:rPr>
        <w:t>havent</w:t>
      </w:r>
      <w:proofErr w:type="spellEnd"/>
      <w:r>
        <w:rPr>
          <w:rFonts w:cs="Arial"/>
          <w:color w:val="222222"/>
          <w:shd w:val="clear" w:color="auto" w:fill="FFFFFF"/>
        </w:rPr>
        <w:t xml:space="preserve"> been clear with ARP</w:t>
      </w:r>
    </w:p>
    <w:p w14:paraId="6F1F5C34" w14:textId="24FB6A9C" w:rsidR="00207DFE" w:rsidRPr="00513843" w:rsidRDefault="005D0701" w:rsidP="005D0701">
      <w:pPr>
        <w:rPr>
          <w:rFonts w:cs="Arial"/>
          <w:color w:val="222222"/>
          <w:shd w:val="clear" w:color="auto" w:fill="FFFFFF"/>
        </w:rPr>
      </w:pPr>
      <w:r w:rsidRPr="00513843">
        <w:rPr>
          <w:rFonts w:cs="Arial"/>
          <w:color w:val="222222"/>
        </w:rPr>
        <w:br/>
      </w:r>
      <w:r w:rsidRPr="00513843">
        <w:rPr>
          <w:rFonts w:cs="Arial"/>
          <w:b/>
          <w:bCs/>
          <w:color w:val="222222"/>
          <w:shd w:val="clear" w:color="auto" w:fill="FFFFFF"/>
        </w:rPr>
        <w:t>Social-</w:t>
      </w:r>
      <w:r w:rsidRPr="00513843">
        <w:rPr>
          <w:rFonts w:cs="Arial"/>
          <w:color w:val="222222"/>
          <w:shd w:val="clear" w:color="auto" w:fill="FFFFFF"/>
        </w:rPr>
        <w:t xml:space="preserve"> </w:t>
      </w:r>
      <w:r w:rsidRPr="00513843">
        <w:rPr>
          <w:rFonts w:cs="Arial"/>
          <w:b/>
          <w:bCs/>
          <w:color w:val="222222"/>
          <w:shd w:val="clear" w:color="auto" w:fill="FFFFFF"/>
        </w:rPr>
        <w:t>Dembinski-</w:t>
      </w:r>
      <w:r w:rsidRPr="00513843">
        <w:rPr>
          <w:rFonts w:cs="Arial"/>
          <w:color w:val="222222"/>
          <w:shd w:val="clear" w:color="auto" w:fill="FFFFFF"/>
        </w:rPr>
        <w:t xml:space="preserve"> </w:t>
      </w:r>
      <w:r w:rsidR="00376986">
        <w:rPr>
          <w:rFonts w:cs="Arial"/>
          <w:color w:val="222222"/>
          <w:shd w:val="clear" w:color="auto" w:fill="FFFFFF"/>
        </w:rPr>
        <w:t xml:space="preserve">  No update.  </w:t>
      </w:r>
    </w:p>
    <w:p w14:paraId="17AF55E1" w14:textId="1473E06E" w:rsidR="00207DFE" w:rsidRPr="00513843" w:rsidRDefault="005D0701" w:rsidP="005D0701">
      <w:pPr>
        <w:rPr>
          <w:rFonts w:cs="Arial"/>
          <w:color w:val="222222"/>
          <w:shd w:val="clear" w:color="auto" w:fill="FFFFFF"/>
        </w:rPr>
      </w:pPr>
      <w:r w:rsidRPr="00513843">
        <w:rPr>
          <w:rFonts w:cs="Arial"/>
          <w:color w:val="222222"/>
        </w:rPr>
        <w:br/>
      </w:r>
      <w:r w:rsidRPr="00513843">
        <w:rPr>
          <w:rFonts w:cs="Arial"/>
          <w:color w:val="222222"/>
        </w:rPr>
        <w:br/>
      </w:r>
      <w:r w:rsidRPr="00513843">
        <w:rPr>
          <w:rFonts w:cs="Arial"/>
          <w:b/>
          <w:bCs/>
          <w:color w:val="222222"/>
          <w:shd w:val="clear" w:color="auto" w:fill="FFFFFF"/>
        </w:rPr>
        <w:t>Planning</w:t>
      </w:r>
      <w:r w:rsidRPr="00513843">
        <w:rPr>
          <w:rFonts w:cs="Arial"/>
          <w:color w:val="222222"/>
          <w:shd w:val="clear" w:color="auto" w:fill="FFFFFF"/>
        </w:rPr>
        <w:t xml:space="preserve">- </w:t>
      </w:r>
      <w:r w:rsidRPr="00513843">
        <w:rPr>
          <w:rFonts w:cs="Arial"/>
          <w:b/>
          <w:bCs/>
          <w:color w:val="222222"/>
          <w:shd w:val="clear" w:color="auto" w:fill="FFFFFF"/>
        </w:rPr>
        <w:t>Steve Hamilton-</w:t>
      </w:r>
      <w:r w:rsidRPr="00513843">
        <w:rPr>
          <w:rFonts w:cs="Arial"/>
          <w:color w:val="222222"/>
          <w:shd w:val="clear" w:color="auto" w:fill="FFFFFF"/>
        </w:rPr>
        <w:t xml:space="preserve"> </w:t>
      </w:r>
    </w:p>
    <w:p w14:paraId="4B51B76A" w14:textId="77777777" w:rsidR="006D002C" w:rsidRPr="00513843" w:rsidRDefault="006D002C" w:rsidP="006D002C">
      <w:pPr>
        <w:pStyle w:val="NoSpacing"/>
        <w:tabs>
          <w:tab w:val="left" w:pos="1570"/>
        </w:tabs>
        <w:rPr>
          <w:sz w:val="24"/>
          <w:szCs w:val="24"/>
        </w:rPr>
      </w:pPr>
      <w:r w:rsidRPr="00513843">
        <w:rPr>
          <w:sz w:val="24"/>
          <w:szCs w:val="24"/>
        </w:rPr>
        <w:t xml:space="preserve">Old Business:    </w:t>
      </w:r>
    </w:p>
    <w:p w14:paraId="3C1A4769" w14:textId="469BDB9F" w:rsidR="006D002C" w:rsidRPr="00513843" w:rsidRDefault="006D002C" w:rsidP="006D002C">
      <w:pPr>
        <w:pStyle w:val="NoSpacing"/>
        <w:tabs>
          <w:tab w:val="left" w:pos="1570"/>
        </w:tabs>
        <w:rPr>
          <w:sz w:val="24"/>
          <w:szCs w:val="24"/>
        </w:rPr>
      </w:pPr>
      <w:r w:rsidRPr="00513843">
        <w:rPr>
          <w:sz w:val="24"/>
          <w:szCs w:val="24"/>
        </w:rPr>
        <w:lastRenderedPageBreak/>
        <w:t>Bylaw update</w:t>
      </w:r>
      <w:r w:rsidR="00376986">
        <w:rPr>
          <w:sz w:val="24"/>
          <w:szCs w:val="24"/>
        </w:rPr>
        <w:t>.    Discuss more at the next meeting.  Board members need to review the bylaws</w:t>
      </w:r>
      <w:r w:rsidR="00E96E89">
        <w:rPr>
          <w:sz w:val="24"/>
          <w:szCs w:val="24"/>
        </w:rPr>
        <w:t xml:space="preserve"> and collect their revisions. </w:t>
      </w:r>
      <w:r w:rsidR="00376986">
        <w:rPr>
          <w:sz w:val="24"/>
          <w:szCs w:val="24"/>
        </w:rPr>
        <w:t xml:space="preserve"> There will be a separate meeting to collect the board members comments. </w:t>
      </w:r>
      <w:r w:rsidRPr="00513843">
        <w:rPr>
          <w:sz w:val="24"/>
          <w:szCs w:val="24"/>
        </w:rPr>
        <w:t xml:space="preserve">  </w:t>
      </w:r>
    </w:p>
    <w:p w14:paraId="39553206" w14:textId="18F64DFB" w:rsidR="006D002C" w:rsidRPr="00513843" w:rsidRDefault="006D002C" w:rsidP="006D002C">
      <w:pPr>
        <w:pStyle w:val="NoSpacing"/>
        <w:tabs>
          <w:tab w:val="left" w:pos="1570"/>
        </w:tabs>
        <w:rPr>
          <w:sz w:val="24"/>
          <w:szCs w:val="24"/>
        </w:rPr>
      </w:pPr>
      <w:r w:rsidRPr="00513843">
        <w:rPr>
          <w:sz w:val="24"/>
          <w:szCs w:val="24"/>
        </w:rPr>
        <w:t>Dowd Family bench,  memorial bench in park.  Arrives 6/15/26</w:t>
      </w:r>
    </w:p>
    <w:p w14:paraId="4DAC6B45" w14:textId="77777777" w:rsidR="006D002C" w:rsidRPr="00513843" w:rsidRDefault="006D002C" w:rsidP="006D002C">
      <w:pPr>
        <w:pStyle w:val="NoSpacing"/>
        <w:tabs>
          <w:tab w:val="left" w:pos="2000"/>
        </w:tabs>
        <w:rPr>
          <w:sz w:val="24"/>
          <w:szCs w:val="24"/>
        </w:rPr>
      </w:pPr>
    </w:p>
    <w:p w14:paraId="59407FD5" w14:textId="77777777" w:rsidR="006D002C" w:rsidRPr="00513843" w:rsidRDefault="006D002C" w:rsidP="006D002C">
      <w:pPr>
        <w:pStyle w:val="NoSpacing"/>
        <w:tabs>
          <w:tab w:val="left" w:pos="1570"/>
        </w:tabs>
        <w:rPr>
          <w:sz w:val="24"/>
          <w:szCs w:val="24"/>
        </w:rPr>
      </w:pPr>
      <w:r w:rsidRPr="00513843">
        <w:rPr>
          <w:sz w:val="24"/>
          <w:szCs w:val="24"/>
        </w:rPr>
        <w:t xml:space="preserve">New Business:   </w:t>
      </w:r>
    </w:p>
    <w:p w14:paraId="16478C9E" w14:textId="6015475F" w:rsidR="006D002C" w:rsidRDefault="006D002C" w:rsidP="006D002C">
      <w:pPr>
        <w:pStyle w:val="NoSpacing"/>
        <w:tabs>
          <w:tab w:val="left" w:pos="1570"/>
        </w:tabs>
        <w:rPr>
          <w:sz w:val="24"/>
          <w:szCs w:val="24"/>
        </w:rPr>
      </w:pPr>
      <w:r w:rsidRPr="00513843">
        <w:rPr>
          <w:sz w:val="24"/>
          <w:szCs w:val="24"/>
        </w:rPr>
        <w:t xml:space="preserve">Troy: </w:t>
      </w:r>
      <w:r w:rsidR="00C02804">
        <w:rPr>
          <w:sz w:val="24"/>
          <w:szCs w:val="24"/>
        </w:rPr>
        <w:t xml:space="preserve">have </w:t>
      </w:r>
      <w:r w:rsidRPr="00513843">
        <w:rPr>
          <w:sz w:val="24"/>
          <w:szCs w:val="24"/>
        </w:rPr>
        <w:t>approval from OPPD</w:t>
      </w:r>
      <w:r w:rsidR="00E96E89">
        <w:rPr>
          <w:sz w:val="24"/>
          <w:szCs w:val="24"/>
        </w:rPr>
        <w:t xml:space="preserve">.  Materials will be ordered last half of May for delivery in </w:t>
      </w:r>
      <w:proofErr w:type="spellStart"/>
      <w:r w:rsidR="00E96E89">
        <w:rPr>
          <w:sz w:val="24"/>
          <w:szCs w:val="24"/>
        </w:rPr>
        <w:t>mid June</w:t>
      </w:r>
      <w:proofErr w:type="spellEnd"/>
      <w:r w:rsidR="00E96E89">
        <w:rPr>
          <w:sz w:val="24"/>
          <w:szCs w:val="24"/>
        </w:rPr>
        <w:t xml:space="preserve"> after the Pancake and Garden walk event.  </w:t>
      </w:r>
    </w:p>
    <w:p w14:paraId="3C4F8C21" w14:textId="209C33FE" w:rsidR="00E96E89" w:rsidRPr="00513843" w:rsidRDefault="00E96E89" w:rsidP="006D002C">
      <w:pPr>
        <w:pStyle w:val="NoSpacing"/>
        <w:tabs>
          <w:tab w:val="left" w:pos="1570"/>
        </w:tabs>
        <w:rPr>
          <w:sz w:val="24"/>
          <w:szCs w:val="24"/>
        </w:rPr>
      </w:pPr>
      <w:r>
        <w:rPr>
          <w:sz w:val="24"/>
          <w:szCs w:val="24"/>
        </w:rPr>
        <w:t xml:space="preserve">Group discussed putting a keypad on the gate on the fence at the park off Burt street. </w:t>
      </w:r>
    </w:p>
    <w:p w14:paraId="6BA1DB49" w14:textId="1A7504D8" w:rsidR="006D002C" w:rsidRPr="00513843" w:rsidRDefault="006D002C" w:rsidP="006D002C">
      <w:pPr>
        <w:pStyle w:val="NoSpacing"/>
        <w:tabs>
          <w:tab w:val="left" w:pos="1570"/>
        </w:tabs>
        <w:rPr>
          <w:sz w:val="24"/>
          <w:szCs w:val="24"/>
        </w:rPr>
      </w:pPr>
      <w:r w:rsidRPr="00513843">
        <w:rPr>
          <w:sz w:val="24"/>
          <w:szCs w:val="24"/>
        </w:rPr>
        <w:t xml:space="preserve">Storm sewer outlet from Candlewood Hills </w:t>
      </w:r>
    </w:p>
    <w:p w14:paraId="3B667B4D" w14:textId="7899DD52" w:rsidR="006D002C" w:rsidRPr="00513843" w:rsidRDefault="006D002C" w:rsidP="006D002C">
      <w:pPr>
        <w:pStyle w:val="NoSpacing"/>
        <w:tabs>
          <w:tab w:val="left" w:pos="1570"/>
        </w:tabs>
        <w:rPr>
          <w:sz w:val="24"/>
          <w:szCs w:val="24"/>
        </w:rPr>
      </w:pPr>
      <w:r w:rsidRPr="00513843">
        <w:rPr>
          <w:sz w:val="24"/>
          <w:szCs w:val="24"/>
        </w:rPr>
        <w:t xml:space="preserve">PJM didn’t pay taxes, </w:t>
      </w:r>
      <w:r w:rsidR="004C1F69">
        <w:rPr>
          <w:sz w:val="24"/>
          <w:szCs w:val="24"/>
        </w:rPr>
        <w:t xml:space="preserve">PJM has been contacted.  </w:t>
      </w:r>
      <w:r w:rsidRPr="00513843">
        <w:rPr>
          <w:sz w:val="24"/>
          <w:szCs w:val="24"/>
        </w:rPr>
        <w:t xml:space="preserve"> </w:t>
      </w:r>
      <w:r w:rsidR="004C1F69">
        <w:rPr>
          <w:sz w:val="24"/>
          <w:szCs w:val="24"/>
        </w:rPr>
        <w:t xml:space="preserve"> </w:t>
      </w:r>
      <w:r w:rsidRPr="00513843">
        <w:rPr>
          <w:sz w:val="24"/>
          <w:szCs w:val="24"/>
        </w:rPr>
        <w:t xml:space="preserve"> </w:t>
      </w:r>
    </w:p>
    <w:p w14:paraId="65951582" w14:textId="31026CCB" w:rsidR="006D002C" w:rsidRPr="00513843" w:rsidRDefault="006D002C" w:rsidP="006D002C">
      <w:pPr>
        <w:pStyle w:val="NoSpacing"/>
        <w:tabs>
          <w:tab w:val="left" w:pos="1570"/>
        </w:tabs>
        <w:rPr>
          <w:sz w:val="24"/>
          <w:szCs w:val="24"/>
        </w:rPr>
      </w:pPr>
      <w:r w:rsidRPr="00513843">
        <w:rPr>
          <w:sz w:val="24"/>
          <w:szCs w:val="24"/>
        </w:rPr>
        <w:t>Letter to Mayor on storm sewers</w:t>
      </w:r>
      <w:r w:rsidR="004C1F69">
        <w:rPr>
          <w:sz w:val="24"/>
          <w:szCs w:val="24"/>
        </w:rPr>
        <w:t xml:space="preserve"> was discussed. </w:t>
      </w:r>
    </w:p>
    <w:p w14:paraId="7AFFF36D" w14:textId="77777777" w:rsidR="006D002C" w:rsidRPr="00513843" w:rsidRDefault="006D002C" w:rsidP="006D002C">
      <w:pPr>
        <w:pStyle w:val="NoSpacing"/>
        <w:tabs>
          <w:tab w:val="left" w:pos="1570"/>
        </w:tabs>
        <w:rPr>
          <w:sz w:val="24"/>
          <w:szCs w:val="24"/>
        </w:rPr>
      </w:pPr>
    </w:p>
    <w:p w14:paraId="23C30DC2" w14:textId="77777777" w:rsidR="006D002C" w:rsidRPr="00513843" w:rsidRDefault="006D002C" w:rsidP="006D002C">
      <w:pPr>
        <w:pStyle w:val="NoSpacing"/>
        <w:tabs>
          <w:tab w:val="left" w:pos="1570"/>
        </w:tabs>
        <w:rPr>
          <w:sz w:val="24"/>
          <w:szCs w:val="24"/>
        </w:rPr>
      </w:pPr>
      <w:r w:rsidRPr="00513843">
        <w:rPr>
          <w:sz w:val="24"/>
          <w:szCs w:val="24"/>
        </w:rPr>
        <w:t xml:space="preserve">Looking forward  </w:t>
      </w:r>
    </w:p>
    <w:p w14:paraId="72C48D33" w14:textId="3548001C" w:rsidR="006D002C" w:rsidRPr="00513843" w:rsidRDefault="006D002C" w:rsidP="006D002C">
      <w:pPr>
        <w:pStyle w:val="NoSpacing"/>
        <w:tabs>
          <w:tab w:val="left" w:pos="1570"/>
        </w:tabs>
        <w:rPr>
          <w:sz w:val="24"/>
          <w:szCs w:val="24"/>
        </w:rPr>
      </w:pPr>
      <w:r w:rsidRPr="00513843">
        <w:rPr>
          <w:rFonts w:cs="Arial"/>
          <w:color w:val="000000"/>
          <w:sz w:val="24"/>
          <w:szCs w:val="24"/>
        </w:rPr>
        <w:t>Schedule: </w:t>
      </w:r>
    </w:p>
    <w:p w14:paraId="7969D243" w14:textId="77777777" w:rsidR="006D002C" w:rsidRPr="00513843" w:rsidRDefault="006D002C" w:rsidP="006D002C">
      <w:pPr>
        <w:pStyle w:val="NoSpacing"/>
        <w:rPr>
          <w:sz w:val="24"/>
          <w:szCs w:val="24"/>
        </w:rPr>
      </w:pPr>
    </w:p>
    <w:p w14:paraId="6BB4548A" w14:textId="77777777" w:rsidR="006D002C" w:rsidRPr="00513843" w:rsidRDefault="006D002C" w:rsidP="006D002C">
      <w:pPr>
        <w:pStyle w:val="NoSpacing"/>
        <w:rPr>
          <w:sz w:val="24"/>
          <w:szCs w:val="24"/>
        </w:rPr>
      </w:pPr>
      <w:r w:rsidRPr="00513843">
        <w:rPr>
          <w:sz w:val="24"/>
          <w:szCs w:val="24"/>
        </w:rPr>
        <w:t xml:space="preserve">                Newsletters/</w:t>
      </w:r>
      <w:proofErr w:type="spellStart"/>
      <w:r w:rsidRPr="00513843">
        <w:rPr>
          <w:sz w:val="24"/>
          <w:szCs w:val="24"/>
        </w:rPr>
        <w:t>Candleword</w:t>
      </w:r>
      <w:proofErr w:type="spellEnd"/>
      <w:r w:rsidRPr="00513843">
        <w:rPr>
          <w:sz w:val="24"/>
          <w:szCs w:val="24"/>
        </w:rPr>
        <w:t xml:space="preserve">:   May 1, July 1, Sept. 1, Nov. 1                                                                                                                 </w:t>
      </w:r>
    </w:p>
    <w:p w14:paraId="001C2A3F" w14:textId="77777777" w:rsidR="006D002C" w:rsidRPr="00513843" w:rsidRDefault="006D002C" w:rsidP="006D002C">
      <w:pPr>
        <w:pStyle w:val="NoSpacing"/>
        <w:rPr>
          <w:sz w:val="24"/>
          <w:szCs w:val="24"/>
        </w:rPr>
      </w:pPr>
      <w:r w:rsidRPr="00513843">
        <w:rPr>
          <w:sz w:val="24"/>
          <w:szCs w:val="24"/>
        </w:rPr>
        <w:t xml:space="preserve">               </w:t>
      </w:r>
    </w:p>
    <w:p w14:paraId="538D6CF5" w14:textId="77777777" w:rsidR="006D002C" w:rsidRPr="00513843" w:rsidRDefault="006D002C" w:rsidP="006D002C">
      <w:pPr>
        <w:pStyle w:val="NoSpacing"/>
        <w:rPr>
          <w:sz w:val="24"/>
          <w:szCs w:val="24"/>
        </w:rPr>
      </w:pPr>
      <w:r w:rsidRPr="00513843">
        <w:rPr>
          <w:sz w:val="24"/>
          <w:szCs w:val="24"/>
        </w:rPr>
        <w:t xml:space="preserve">                Next May 11</w:t>
      </w:r>
      <w:r w:rsidRPr="00513843">
        <w:rPr>
          <w:sz w:val="24"/>
          <w:szCs w:val="24"/>
          <w:vertAlign w:val="superscript"/>
        </w:rPr>
        <w:t>th</w:t>
      </w:r>
      <w:r w:rsidRPr="00513843">
        <w:rPr>
          <w:sz w:val="24"/>
          <w:szCs w:val="24"/>
        </w:rPr>
        <w:t xml:space="preserve">, 7pm, Phoenix            </w:t>
      </w:r>
    </w:p>
    <w:p w14:paraId="7399C413" w14:textId="77777777" w:rsidR="006D002C" w:rsidRPr="00513843" w:rsidRDefault="006D002C" w:rsidP="006D002C">
      <w:pPr>
        <w:pStyle w:val="NoSpacing"/>
        <w:rPr>
          <w:sz w:val="24"/>
          <w:szCs w:val="24"/>
        </w:rPr>
      </w:pPr>
      <w:r w:rsidRPr="00513843">
        <w:rPr>
          <w:sz w:val="24"/>
          <w:szCs w:val="24"/>
        </w:rPr>
        <w:t xml:space="preserve">                Yard waste may 4</w:t>
      </w:r>
      <w:r w:rsidRPr="00513843">
        <w:rPr>
          <w:sz w:val="24"/>
          <w:szCs w:val="24"/>
          <w:vertAlign w:val="superscript"/>
        </w:rPr>
        <w:t>th</w:t>
      </w:r>
      <w:r w:rsidRPr="00513843">
        <w:rPr>
          <w:sz w:val="24"/>
          <w:szCs w:val="24"/>
        </w:rPr>
        <w:t xml:space="preserve"> to June 12</w:t>
      </w:r>
      <w:r w:rsidRPr="00513843">
        <w:rPr>
          <w:sz w:val="24"/>
          <w:szCs w:val="24"/>
          <w:vertAlign w:val="superscript"/>
        </w:rPr>
        <w:t>th</w:t>
      </w:r>
      <w:r w:rsidRPr="00513843">
        <w:rPr>
          <w:sz w:val="24"/>
          <w:szCs w:val="24"/>
        </w:rPr>
        <w:t xml:space="preserve">        </w:t>
      </w:r>
    </w:p>
    <w:p w14:paraId="2C6A010F" w14:textId="2B1B2FDE" w:rsidR="00423E2A" w:rsidRDefault="005D0701" w:rsidP="00423E2A">
      <w:r w:rsidRPr="00513843">
        <w:rPr>
          <w:rFonts w:cs="Arial"/>
          <w:color w:val="222222"/>
        </w:rPr>
        <w:br/>
      </w:r>
      <w:r w:rsidRPr="00513843">
        <w:rPr>
          <w:rFonts w:cs="Arial"/>
          <w:color w:val="222222"/>
        </w:rPr>
        <w:br/>
      </w:r>
      <w:r w:rsidRPr="00513843">
        <w:rPr>
          <w:rFonts w:cs="Arial"/>
          <w:color w:val="222222"/>
        </w:rPr>
        <w:br/>
      </w:r>
      <w:r w:rsidRPr="00513843">
        <w:rPr>
          <w:rFonts w:cs="Arial"/>
          <w:color w:val="222222"/>
          <w:shd w:val="clear" w:color="auto" w:fill="FFFFFF"/>
        </w:rPr>
        <w:t>Adjourned-</w:t>
      </w:r>
      <w:r w:rsidR="00C02804">
        <w:rPr>
          <w:rFonts w:cs="Arial"/>
          <w:color w:val="222222"/>
          <w:shd w:val="clear" w:color="auto" w:fill="FFFFFF"/>
        </w:rPr>
        <w:t xml:space="preserve">  8:35 PM</w:t>
      </w:r>
      <w:r w:rsidRPr="00513843">
        <w:rPr>
          <w:rFonts w:cs="Arial"/>
          <w:color w:val="222222"/>
        </w:rPr>
        <w:br/>
      </w:r>
      <w:r>
        <w:rPr>
          <w:rFonts w:ascii="Arial" w:hAnsi="Arial" w:cs="Arial"/>
          <w:color w:val="222222"/>
        </w:rPr>
        <w:br/>
      </w:r>
      <w:r w:rsidRPr="001B4DBF">
        <w:rPr>
          <w:rFonts w:ascii="Arial" w:hAnsi="Arial" w:cs="Arial"/>
          <w:b/>
          <w:bCs/>
          <w:color w:val="222222"/>
        </w:rPr>
        <w:br/>
      </w:r>
      <w:r>
        <w:rPr>
          <w:rFonts w:ascii="Arial" w:hAnsi="Arial" w:cs="Arial"/>
          <w:color w:val="222222"/>
        </w:rPr>
        <w:br/>
      </w:r>
      <w:r>
        <w:rPr>
          <w:rFonts w:ascii="Arial" w:hAnsi="Arial" w:cs="Arial"/>
          <w:color w:val="222222"/>
        </w:rPr>
        <w:br/>
      </w:r>
    </w:p>
    <w:p w14:paraId="5487AFED" w14:textId="79B773D0" w:rsidR="00207DFE" w:rsidRDefault="005D0701" w:rsidP="00207DFE">
      <w:pPr>
        <w:rPr>
          <w:rFonts w:ascii="Arial" w:hAnsi="Arial" w:cs="Arial"/>
          <w:color w:val="222222"/>
        </w:rPr>
      </w:pPr>
      <w:r>
        <w:rPr>
          <w:rFonts w:ascii="Arial" w:hAnsi="Arial" w:cs="Arial"/>
          <w:color w:val="222222"/>
        </w:rPr>
        <w:br/>
      </w:r>
    </w:p>
    <w:p w14:paraId="19BD8D83" w14:textId="3360CE4C" w:rsidR="00E147C9" w:rsidRPr="005D0701" w:rsidRDefault="005D0701" w:rsidP="005D0701">
      <w:pPr>
        <w:rPr>
          <w:rFonts w:ascii="Arial" w:hAnsi="Arial" w:cs="Arial"/>
          <w:color w:val="222222"/>
        </w:rPr>
      </w:pPr>
      <w:r>
        <w:rPr>
          <w:rFonts w:ascii="Arial" w:hAnsi="Arial" w:cs="Arial"/>
          <w:color w:val="222222"/>
        </w:rPr>
        <w:br/>
      </w:r>
    </w:p>
    <w:sectPr w:rsidR="00E147C9" w:rsidRPr="005D0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07B3"/>
    <w:multiLevelType w:val="hybridMultilevel"/>
    <w:tmpl w:val="2570A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770343"/>
    <w:multiLevelType w:val="hybridMultilevel"/>
    <w:tmpl w:val="51E89060"/>
    <w:lvl w:ilvl="0" w:tplc="FBC42664">
      <w:start w:val="20"/>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051612">
    <w:abstractNumId w:val="1"/>
  </w:num>
  <w:num w:numId="2" w16cid:durableId="172340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01"/>
    <w:rsid w:val="000A46ED"/>
    <w:rsid w:val="001B4DBF"/>
    <w:rsid w:val="002001FF"/>
    <w:rsid w:val="00207DFE"/>
    <w:rsid w:val="00253A29"/>
    <w:rsid w:val="00376986"/>
    <w:rsid w:val="003C643D"/>
    <w:rsid w:val="00423E2A"/>
    <w:rsid w:val="004C1F69"/>
    <w:rsid w:val="00513843"/>
    <w:rsid w:val="00563E4C"/>
    <w:rsid w:val="005D0701"/>
    <w:rsid w:val="005E0EEB"/>
    <w:rsid w:val="0065492B"/>
    <w:rsid w:val="006D002C"/>
    <w:rsid w:val="0071375D"/>
    <w:rsid w:val="00715CB7"/>
    <w:rsid w:val="00721E7A"/>
    <w:rsid w:val="009167A1"/>
    <w:rsid w:val="00971E18"/>
    <w:rsid w:val="00B17135"/>
    <w:rsid w:val="00B72B92"/>
    <w:rsid w:val="00BB2545"/>
    <w:rsid w:val="00C02804"/>
    <w:rsid w:val="00D05587"/>
    <w:rsid w:val="00D50D19"/>
    <w:rsid w:val="00DB5B53"/>
    <w:rsid w:val="00DF73D2"/>
    <w:rsid w:val="00E147C9"/>
    <w:rsid w:val="00E90195"/>
    <w:rsid w:val="00E95657"/>
    <w:rsid w:val="00E96E89"/>
    <w:rsid w:val="00FA30FE"/>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0D32"/>
  <w15:chartTrackingRefBased/>
  <w15:docId w15:val="{71D73056-1B9C-4F59-9C29-72C07D0A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701"/>
    <w:rPr>
      <w:rFonts w:eastAsiaTheme="majorEastAsia" w:cstheme="majorBidi"/>
      <w:color w:val="272727" w:themeColor="text1" w:themeTint="D8"/>
    </w:rPr>
  </w:style>
  <w:style w:type="paragraph" w:styleId="Title">
    <w:name w:val="Title"/>
    <w:basedOn w:val="Normal"/>
    <w:next w:val="Normal"/>
    <w:link w:val="TitleChar"/>
    <w:uiPriority w:val="10"/>
    <w:qFormat/>
    <w:rsid w:val="005D0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701"/>
    <w:pPr>
      <w:spacing w:before="160"/>
      <w:jc w:val="center"/>
    </w:pPr>
    <w:rPr>
      <w:i/>
      <w:iCs/>
      <w:color w:val="404040" w:themeColor="text1" w:themeTint="BF"/>
    </w:rPr>
  </w:style>
  <w:style w:type="character" w:customStyle="1" w:styleId="QuoteChar">
    <w:name w:val="Quote Char"/>
    <w:basedOn w:val="DefaultParagraphFont"/>
    <w:link w:val="Quote"/>
    <w:uiPriority w:val="29"/>
    <w:rsid w:val="005D0701"/>
    <w:rPr>
      <w:i/>
      <w:iCs/>
      <w:color w:val="404040" w:themeColor="text1" w:themeTint="BF"/>
    </w:rPr>
  </w:style>
  <w:style w:type="paragraph" w:styleId="ListParagraph">
    <w:name w:val="List Paragraph"/>
    <w:basedOn w:val="Normal"/>
    <w:uiPriority w:val="34"/>
    <w:qFormat/>
    <w:rsid w:val="005D0701"/>
    <w:pPr>
      <w:ind w:left="720"/>
      <w:contextualSpacing/>
    </w:pPr>
  </w:style>
  <w:style w:type="character" w:styleId="IntenseEmphasis">
    <w:name w:val="Intense Emphasis"/>
    <w:basedOn w:val="DefaultParagraphFont"/>
    <w:uiPriority w:val="21"/>
    <w:qFormat/>
    <w:rsid w:val="005D0701"/>
    <w:rPr>
      <w:i/>
      <w:iCs/>
      <w:color w:val="0F4761" w:themeColor="accent1" w:themeShade="BF"/>
    </w:rPr>
  </w:style>
  <w:style w:type="paragraph" w:styleId="IntenseQuote">
    <w:name w:val="Intense Quote"/>
    <w:basedOn w:val="Normal"/>
    <w:next w:val="Normal"/>
    <w:link w:val="IntenseQuoteChar"/>
    <w:uiPriority w:val="30"/>
    <w:qFormat/>
    <w:rsid w:val="005D0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701"/>
    <w:rPr>
      <w:i/>
      <w:iCs/>
      <w:color w:val="0F4761" w:themeColor="accent1" w:themeShade="BF"/>
    </w:rPr>
  </w:style>
  <w:style w:type="character" w:styleId="IntenseReference">
    <w:name w:val="Intense Reference"/>
    <w:basedOn w:val="DefaultParagraphFont"/>
    <w:uiPriority w:val="32"/>
    <w:qFormat/>
    <w:rsid w:val="005D0701"/>
    <w:rPr>
      <w:b/>
      <w:bCs/>
      <w:smallCaps/>
      <w:color w:val="0F4761" w:themeColor="accent1" w:themeShade="BF"/>
      <w:spacing w:val="5"/>
    </w:rPr>
  </w:style>
  <w:style w:type="paragraph" w:styleId="NoSpacing">
    <w:name w:val="No Spacing"/>
    <w:uiPriority w:val="1"/>
    <w:qFormat/>
    <w:rsid w:val="006D002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809</Words>
  <Characters>4030</Characters>
  <Application>Microsoft Office Word</Application>
  <DocSecurity>0</DocSecurity>
  <Lines>130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 Doug J (DC Atty Criminal)</dc:creator>
  <cp:keywords/>
  <dc:description/>
  <cp:lastModifiedBy>Schmidtke, Troy</cp:lastModifiedBy>
  <cp:revision>15</cp:revision>
  <dcterms:created xsi:type="dcterms:W3CDTF">2026-04-13T15:13:00Z</dcterms:created>
  <dcterms:modified xsi:type="dcterms:W3CDTF">2026-04-15T12:54:00Z</dcterms:modified>
</cp:coreProperties>
</file>